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1C5AB" w14:textId="77777777" w:rsidR="009E18AA" w:rsidRPr="00434A07" w:rsidRDefault="005E52D3" w:rsidP="00434A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4A07">
        <w:rPr>
          <w:rFonts w:ascii="Times New Roman" w:hAnsi="Times New Roman" w:cs="Times New Roman"/>
          <w:b/>
          <w:bCs/>
          <w:sz w:val="24"/>
          <w:szCs w:val="24"/>
        </w:rPr>
        <w:t xml:space="preserve">Response </w:t>
      </w:r>
      <w:r w:rsidR="007B4B5B" w:rsidRPr="00434A07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434A07">
        <w:rPr>
          <w:rFonts w:ascii="Times New Roman" w:hAnsi="Times New Roman" w:cs="Times New Roman"/>
          <w:b/>
          <w:bCs/>
          <w:sz w:val="24"/>
          <w:szCs w:val="24"/>
        </w:rPr>
        <w:t xml:space="preserve"> Professor’s Question</w:t>
      </w:r>
    </w:p>
    <w:p w14:paraId="66B512E6" w14:textId="77777777" w:rsidR="009E18AA" w:rsidRPr="00434A07" w:rsidRDefault="007B4B5B" w:rsidP="000D60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4A07">
        <w:rPr>
          <w:rFonts w:ascii="Times New Roman" w:hAnsi="Times New Roman" w:cs="Times New Roman"/>
          <w:b/>
          <w:bCs/>
          <w:sz w:val="24"/>
          <w:szCs w:val="24"/>
        </w:rPr>
        <w:t>Question</w:t>
      </w:r>
      <w:r w:rsidRPr="00434A07">
        <w:rPr>
          <w:rFonts w:ascii="Times New Roman" w:hAnsi="Times New Roman" w:cs="Times New Roman"/>
          <w:sz w:val="24"/>
          <w:szCs w:val="24"/>
        </w:rPr>
        <w:t xml:space="preserve">: </w:t>
      </w:r>
      <w:r w:rsidR="005E52D3" w:rsidRPr="00434A07">
        <w:rPr>
          <w:rFonts w:ascii="Times New Roman" w:hAnsi="Times New Roman" w:cs="Times New Roman"/>
          <w:i/>
          <w:iCs/>
          <w:sz w:val="24"/>
          <w:szCs w:val="24"/>
        </w:rPr>
        <w:t>What are some things that you have learned here that you will no doubt take away?</w:t>
      </w:r>
    </w:p>
    <w:p w14:paraId="1578A668" w14:textId="1A83F298" w:rsidR="005E279C" w:rsidRPr="00434A07" w:rsidRDefault="005E279C" w:rsidP="00434A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4A07">
        <w:rPr>
          <w:rFonts w:ascii="Times New Roman" w:hAnsi="Times New Roman" w:cs="Times New Roman"/>
          <w:sz w:val="24"/>
          <w:szCs w:val="24"/>
        </w:rPr>
        <w:t xml:space="preserve">The most fundamental lesson I have learned from The Execution </w:t>
      </w:r>
      <w:r w:rsidR="007824A1" w:rsidRPr="00434A07">
        <w:rPr>
          <w:rFonts w:ascii="Times New Roman" w:hAnsi="Times New Roman" w:cs="Times New Roman"/>
          <w:sz w:val="24"/>
          <w:szCs w:val="24"/>
        </w:rPr>
        <w:t>Plan video</w:t>
      </w:r>
      <w:r w:rsidR="000D60D5" w:rsidRPr="00434A07">
        <w:rPr>
          <w:rFonts w:ascii="Times New Roman" w:hAnsi="Times New Roman" w:cs="Times New Roman"/>
          <w:sz w:val="24"/>
          <w:szCs w:val="24"/>
        </w:rPr>
        <w:t xml:space="preserve"> </w:t>
      </w:r>
      <w:r w:rsidRPr="00434A07">
        <w:rPr>
          <w:rFonts w:ascii="Times New Roman" w:hAnsi="Times New Roman" w:cs="Times New Roman"/>
          <w:sz w:val="24"/>
          <w:szCs w:val="24"/>
        </w:rPr>
        <w:t>is that employees or organizational staff are the epicenter</w:t>
      </w:r>
      <w:r w:rsidR="00A16752">
        <w:rPr>
          <w:rFonts w:ascii="Times New Roman" w:hAnsi="Times New Roman" w:cs="Times New Roman"/>
          <w:sz w:val="24"/>
          <w:szCs w:val="24"/>
        </w:rPr>
        <w:t>s</w:t>
      </w:r>
      <w:r w:rsidRPr="00434A07">
        <w:rPr>
          <w:rFonts w:ascii="Times New Roman" w:hAnsi="Times New Roman" w:cs="Times New Roman"/>
          <w:sz w:val="24"/>
          <w:szCs w:val="24"/>
        </w:rPr>
        <w:t xml:space="preserve"> of organizational operations. Every organization mentioned in the video from Google, Stanley Morgan, to South West Airlines</w:t>
      </w:r>
      <w:r w:rsidR="00051009" w:rsidRPr="00434A07">
        <w:rPr>
          <w:rFonts w:ascii="Times New Roman" w:hAnsi="Times New Roman" w:cs="Times New Roman"/>
          <w:sz w:val="24"/>
          <w:szCs w:val="24"/>
        </w:rPr>
        <w:t>, employees are valued the most. This is significant in that as emp</w:t>
      </w:r>
      <w:r w:rsidR="000D60D5" w:rsidRPr="00434A07">
        <w:rPr>
          <w:rFonts w:ascii="Times New Roman" w:hAnsi="Times New Roman" w:cs="Times New Roman"/>
          <w:sz w:val="24"/>
          <w:szCs w:val="24"/>
        </w:rPr>
        <w:t xml:space="preserve">loyees are given liberty to exploit ideas, they become very productive. </w:t>
      </w:r>
      <w:r w:rsidRPr="00434A07">
        <w:rPr>
          <w:rFonts w:ascii="Times New Roman" w:hAnsi="Times New Roman" w:cs="Times New Roman"/>
          <w:sz w:val="24"/>
          <w:szCs w:val="24"/>
        </w:rPr>
        <w:t xml:space="preserve"> </w:t>
      </w:r>
      <w:r w:rsidR="00051009" w:rsidRPr="00434A07">
        <w:rPr>
          <w:rFonts w:ascii="Times New Roman" w:hAnsi="Times New Roman" w:cs="Times New Roman"/>
          <w:sz w:val="24"/>
          <w:szCs w:val="24"/>
        </w:rPr>
        <w:t>Also, I have learned that communication is mandatory for all structural and functional coordination of the organization. Organizational management should carry out proper and timely communication with its stakeholders</w:t>
      </w:r>
      <w:r w:rsidR="00057EA2" w:rsidRPr="00434A07">
        <w:rPr>
          <w:rFonts w:ascii="Times New Roman" w:hAnsi="Times New Roman" w:cs="Times New Roman"/>
          <w:sz w:val="24"/>
          <w:szCs w:val="24"/>
        </w:rPr>
        <w:t xml:space="preserve"> so as to bring them on board on</w:t>
      </w:r>
      <w:r w:rsidR="00051009" w:rsidRPr="00434A07">
        <w:rPr>
          <w:rFonts w:ascii="Times New Roman" w:hAnsi="Times New Roman" w:cs="Times New Roman"/>
          <w:sz w:val="24"/>
          <w:szCs w:val="24"/>
        </w:rPr>
        <w:t xml:space="preserve"> all operations. </w:t>
      </w:r>
      <w:r w:rsidR="00A16752">
        <w:rPr>
          <w:rFonts w:ascii="Times New Roman" w:hAnsi="Times New Roman" w:cs="Times New Roman"/>
          <w:sz w:val="24"/>
          <w:szCs w:val="24"/>
        </w:rPr>
        <w:t>Similarly, f</w:t>
      </w:r>
      <w:r w:rsidR="00051009" w:rsidRPr="00434A07">
        <w:rPr>
          <w:rFonts w:ascii="Times New Roman" w:hAnsi="Times New Roman" w:cs="Times New Roman"/>
          <w:sz w:val="24"/>
          <w:szCs w:val="24"/>
        </w:rPr>
        <w:t xml:space="preserve">inancial decisions that require </w:t>
      </w:r>
      <w:r w:rsidR="00A16752">
        <w:rPr>
          <w:rFonts w:ascii="Times New Roman" w:hAnsi="Times New Roman" w:cs="Times New Roman"/>
          <w:sz w:val="24"/>
          <w:szCs w:val="24"/>
        </w:rPr>
        <w:t xml:space="preserve">the </w:t>
      </w:r>
      <w:r w:rsidR="00051009" w:rsidRPr="00434A07">
        <w:rPr>
          <w:rFonts w:ascii="Times New Roman" w:hAnsi="Times New Roman" w:cs="Times New Roman"/>
          <w:sz w:val="24"/>
          <w:szCs w:val="24"/>
        </w:rPr>
        <w:t>approval of key shareholders</w:t>
      </w:r>
      <w:r w:rsidR="007824A1" w:rsidRPr="00434A07">
        <w:rPr>
          <w:rFonts w:ascii="Times New Roman" w:hAnsi="Times New Roman" w:cs="Times New Roman"/>
          <w:sz w:val="24"/>
          <w:szCs w:val="24"/>
        </w:rPr>
        <w:t xml:space="preserve"> </w:t>
      </w:r>
      <w:r w:rsidR="00051009" w:rsidRPr="00434A07">
        <w:rPr>
          <w:rFonts w:ascii="Times New Roman" w:hAnsi="Times New Roman" w:cs="Times New Roman"/>
          <w:sz w:val="24"/>
          <w:szCs w:val="24"/>
        </w:rPr>
        <w:t>require timely communication from operational management.</w:t>
      </w:r>
      <w:r w:rsidR="00837776" w:rsidRPr="00434A07">
        <w:rPr>
          <w:rFonts w:ascii="Times New Roman" w:hAnsi="Times New Roman" w:cs="Times New Roman"/>
          <w:sz w:val="24"/>
          <w:szCs w:val="24"/>
        </w:rPr>
        <w:t xml:space="preserve"> </w:t>
      </w:r>
      <w:r w:rsidR="007824A1" w:rsidRPr="00434A07">
        <w:rPr>
          <w:rFonts w:ascii="Times New Roman" w:hAnsi="Times New Roman" w:cs="Times New Roman"/>
          <w:sz w:val="24"/>
          <w:szCs w:val="24"/>
        </w:rPr>
        <w:t>In</w:t>
      </w:r>
      <w:r w:rsidR="00837776" w:rsidRPr="00434A07">
        <w:rPr>
          <w:rFonts w:ascii="Times New Roman" w:hAnsi="Times New Roman" w:cs="Times New Roman"/>
          <w:sz w:val="24"/>
          <w:szCs w:val="24"/>
        </w:rPr>
        <w:t xml:space="preserve"> addition to the two, I have </w:t>
      </w:r>
      <w:r w:rsidR="007824A1" w:rsidRPr="00434A07">
        <w:rPr>
          <w:rFonts w:ascii="Times New Roman" w:hAnsi="Times New Roman" w:cs="Times New Roman"/>
          <w:sz w:val="24"/>
          <w:szCs w:val="24"/>
        </w:rPr>
        <w:t>likewise</w:t>
      </w:r>
      <w:r w:rsidR="00837776" w:rsidRPr="00434A07">
        <w:rPr>
          <w:rFonts w:ascii="Times New Roman" w:hAnsi="Times New Roman" w:cs="Times New Roman"/>
          <w:sz w:val="24"/>
          <w:szCs w:val="24"/>
        </w:rPr>
        <w:t xml:space="preserve"> learned that </w:t>
      </w:r>
      <w:r w:rsidR="000D60D5" w:rsidRPr="00434A07">
        <w:rPr>
          <w:rFonts w:ascii="Times New Roman" w:hAnsi="Times New Roman" w:cs="Times New Roman"/>
          <w:sz w:val="24"/>
          <w:szCs w:val="24"/>
        </w:rPr>
        <w:t xml:space="preserve">embracing diversity and inclusion results </w:t>
      </w:r>
      <w:bookmarkStart w:id="0" w:name="_GoBack"/>
      <w:bookmarkEnd w:id="0"/>
      <w:r w:rsidR="00A16752">
        <w:rPr>
          <w:rFonts w:ascii="Times New Roman" w:hAnsi="Times New Roman" w:cs="Times New Roman"/>
          <w:sz w:val="24"/>
          <w:szCs w:val="24"/>
        </w:rPr>
        <w:t>in</w:t>
      </w:r>
      <w:r w:rsidR="000D60D5" w:rsidRPr="00434A07">
        <w:rPr>
          <w:rFonts w:ascii="Times New Roman" w:hAnsi="Times New Roman" w:cs="Times New Roman"/>
          <w:sz w:val="24"/>
          <w:szCs w:val="24"/>
        </w:rPr>
        <w:t xml:space="preserve"> having a more coherent work culture. This kind of organizational culture is beneficial for profitability and competitive advantage over other organizations.</w:t>
      </w:r>
    </w:p>
    <w:sectPr w:rsidR="005E279C" w:rsidRPr="00434A0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A6D204" w14:textId="77777777" w:rsidR="007F54B9" w:rsidRDefault="007F54B9" w:rsidP="007B4B5B">
      <w:pPr>
        <w:spacing w:after="0" w:line="240" w:lineRule="auto"/>
      </w:pPr>
      <w:r>
        <w:separator/>
      </w:r>
    </w:p>
  </w:endnote>
  <w:endnote w:type="continuationSeparator" w:id="0">
    <w:p w14:paraId="195B43FD" w14:textId="77777777" w:rsidR="007F54B9" w:rsidRDefault="007F54B9" w:rsidP="007B4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9D48E3" w14:textId="77777777" w:rsidR="007F54B9" w:rsidRDefault="007F54B9" w:rsidP="007B4B5B">
      <w:pPr>
        <w:spacing w:after="0" w:line="240" w:lineRule="auto"/>
      </w:pPr>
      <w:r>
        <w:separator/>
      </w:r>
    </w:p>
  </w:footnote>
  <w:footnote w:type="continuationSeparator" w:id="0">
    <w:p w14:paraId="59702559" w14:textId="77777777" w:rsidR="007F54B9" w:rsidRDefault="007F54B9" w:rsidP="007B4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9919349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71C5EC" w14:textId="0D3679D6" w:rsidR="007B4B5B" w:rsidRPr="007B4B5B" w:rsidRDefault="007B4B5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B4B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4B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4B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B4B5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B4B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4A80590" w14:textId="77777777" w:rsidR="007B4B5B" w:rsidRPr="007B4B5B" w:rsidRDefault="007B4B5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I1NDE3sjA3MDGytLRU0lEKTi0uzszPAykwrAUANvtQrywAAAA="/>
  </w:docVars>
  <w:rsids>
    <w:rsidRoot w:val="005E52D3"/>
    <w:rsid w:val="00051009"/>
    <w:rsid w:val="00057EA2"/>
    <w:rsid w:val="000C5B7C"/>
    <w:rsid w:val="000D60D5"/>
    <w:rsid w:val="00434A07"/>
    <w:rsid w:val="005E279C"/>
    <w:rsid w:val="005E52D3"/>
    <w:rsid w:val="007824A1"/>
    <w:rsid w:val="007B4B5B"/>
    <w:rsid w:val="007F54B9"/>
    <w:rsid w:val="00837776"/>
    <w:rsid w:val="00967889"/>
    <w:rsid w:val="009E18AA"/>
    <w:rsid w:val="00A16752"/>
    <w:rsid w:val="00EC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3DF64"/>
  <w15:docId w15:val="{E380D208-9A28-4934-81D1-28A85E3E1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4B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B5B"/>
  </w:style>
  <w:style w:type="paragraph" w:styleId="Footer">
    <w:name w:val="footer"/>
    <w:basedOn w:val="Normal"/>
    <w:link w:val="FooterChar"/>
    <w:uiPriority w:val="99"/>
    <w:unhideWhenUsed/>
    <w:rsid w:val="007B4B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B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03F06-34C0-4022-A74E-29252E7BF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6</cp:revision>
  <dcterms:created xsi:type="dcterms:W3CDTF">2020-08-21T04:25:00Z</dcterms:created>
  <dcterms:modified xsi:type="dcterms:W3CDTF">2020-08-21T20:22:00Z</dcterms:modified>
</cp:coreProperties>
</file>